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8F" w:rsidRDefault="00D842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D8428F" w:rsidRPr="005274BD" w:rsidRDefault="005274BD" w:rsidP="005274BD">
      <w:pPr>
        <w:ind w:left="0" w:firstLine="0"/>
        <w:jc w:val="right"/>
        <w:rPr>
          <w:rFonts w:asciiTheme="minorHAnsi" w:hAnsiTheme="minorHAnsi" w:cstheme="minorHAnsi"/>
        </w:rPr>
      </w:pPr>
      <w:r w:rsidRPr="005274BD">
        <w:rPr>
          <w:rFonts w:asciiTheme="minorHAnsi" w:hAnsiTheme="minorHAnsi" w:cstheme="minorHAnsi"/>
        </w:rPr>
        <w:t>Allegato D</w:t>
      </w:r>
    </w:p>
    <w:p w:rsidR="00D8428F" w:rsidRDefault="00A451C3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PATTO DI INTEGRITÀ</w:t>
      </w:r>
    </w:p>
    <w:p w:rsidR="00C95C2E" w:rsidRPr="00601660" w:rsidRDefault="00A451C3" w:rsidP="00C95C2E">
      <w:pPr>
        <w:jc w:val="center"/>
        <w:rPr>
          <w:rFonts w:ascii="Calibri" w:eastAsia="Calibri" w:hAnsi="Calibri" w:cs="Calibri"/>
          <w:bCs/>
        </w:rPr>
      </w:pPr>
      <w:proofErr w:type="gramStart"/>
      <w:r w:rsidRPr="00601660">
        <w:rPr>
          <w:rFonts w:ascii="Calibri" w:eastAsia="Calibri" w:hAnsi="Calibri" w:cs="Calibri"/>
        </w:rPr>
        <w:t>relativo</w:t>
      </w:r>
      <w:proofErr w:type="gramEnd"/>
      <w:r w:rsidRPr="00601660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b/>
        </w:rPr>
        <w:t xml:space="preserve"> </w:t>
      </w:r>
      <w:bookmarkStart w:id="0" w:name="_GoBack"/>
      <w:r w:rsidR="00C95C2E" w:rsidRPr="00601660">
        <w:rPr>
          <w:rFonts w:ascii="Calibri" w:eastAsia="Calibri" w:hAnsi="Calibri" w:cs="Calibri"/>
          <w:b/>
          <w:bCs/>
        </w:rPr>
        <w:t>all’Avviso Prot. n. …… del ……</w:t>
      </w:r>
      <w:bookmarkEnd w:id="0"/>
    </w:p>
    <w:p w:rsidR="00C95C2E" w:rsidRPr="00601660" w:rsidRDefault="00C95C2E" w:rsidP="00C95C2E">
      <w:pPr>
        <w:jc w:val="center"/>
        <w:rPr>
          <w:rFonts w:ascii="Calibri" w:eastAsia="Calibri" w:hAnsi="Calibri" w:cs="Calibri"/>
          <w:bCs/>
        </w:rPr>
      </w:pPr>
      <w:r w:rsidRPr="00601660">
        <w:rPr>
          <w:rFonts w:ascii="Calibri" w:eastAsia="Calibri" w:hAnsi="Calibri" w:cs="Calibri"/>
          <w:bCs/>
        </w:rPr>
        <w:t xml:space="preserve">dell’I.C. </w:t>
      </w:r>
      <w:r w:rsidR="00601660">
        <w:rPr>
          <w:rFonts w:ascii="Calibri" w:eastAsia="Calibri" w:hAnsi="Calibri" w:cs="Calibri"/>
          <w:bCs/>
        </w:rPr>
        <w:t>“</w:t>
      </w:r>
      <w:r w:rsidRPr="00601660">
        <w:rPr>
          <w:rFonts w:ascii="Calibri" w:eastAsia="Calibri" w:hAnsi="Calibri" w:cs="Calibri"/>
          <w:bCs/>
        </w:rPr>
        <w:t>G.</w:t>
      </w:r>
      <w:r w:rsidR="00601660">
        <w:rPr>
          <w:rFonts w:ascii="Calibri" w:eastAsia="Calibri" w:hAnsi="Calibri" w:cs="Calibri"/>
          <w:bCs/>
        </w:rPr>
        <w:t xml:space="preserve"> Marconi” di Martina Franca (TA)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tra</w:t>
      </w:r>
      <w:proofErr w:type="gramEnd"/>
    </w:p>
    <w:p w:rsidR="00D8428F" w:rsidRDefault="00244D0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 istituto c</w:t>
      </w:r>
      <w:r w:rsidR="00A451C3">
        <w:rPr>
          <w:rFonts w:ascii="Calibri" w:eastAsia="Calibri" w:hAnsi="Calibri" w:cs="Calibri"/>
        </w:rPr>
        <w:t>omprensivo “G. MARCONI</w:t>
      </w:r>
      <w:r>
        <w:rPr>
          <w:rFonts w:ascii="Calibri" w:eastAsia="Calibri" w:hAnsi="Calibri" w:cs="Calibri"/>
        </w:rPr>
        <w:t>”</w:t>
      </w:r>
      <w:r w:rsidR="00A451C3">
        <w:rPr>
          <w:rFonts w:ascii="Calibri" w:eastAsia="Calibri" w:hAnsi="Calibri" w:cs="Calibri"/>
        </w:rPr>
        <w:t xml:space="preserve"> di Martina Franca, p.zza Marconi 4, n. di c.f. 90214760739 in persona del suo legale rappresentante</w:t>
      </w:r>
      <w:r>
        <w:rPr>
          <w:rFonts w:ascii="Calibri" w:eastAsia="Calibri" w:hAnsi="Calibri" w:cs="Calibri"/>
        </w:rPr>
        <w:t>, d</w:t>
      </w:r>
      <w:r w:rsidR="00A451C3">
        <w:rPr>
          <w:rFonts w:ascii="Calibri" w:eastAsia="Calibri" w:hAnsi="Calibri" w:cs="Calibri"/>
        </w:rPr>
        <w:t>ott.ssa Grazia Anna</w:t>
      </w:r>
      <w:r w:rsidRPr="00244D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MONACO</w:t>
      </w:r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</w:t>
      </w:r>
      <w:proofErr w:type="gramEnd"/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Pr="00196156" w:rsidRDefault="007C520E">
      <w:pPr>
        <w:rPr>
          <w:rFonts w:ascii="Calibri" w:eastAsia="Calibri" w:hAnsi="Calibri" w:cs="Calibri"/>
          <w:bCs/>
        </w:rPr>
      </w:pPr>
      <w:proofErr w:type="gramStart"/>
      <w:r>
        <w:rPr>
          <w:rFonts w:ascii="Calibri" w:eastAsia="Calibri" w:hAnsi="Calibri" w:cs="Calibri"/>
        </w:rPr>
        <w:t>l’incaricato</w:t>
      </w:r>
      <w:r w:rsidR="009F57BE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 </w:t>
      </w:r>
      <w:r w:rsidR="00196156">
        <w:rPr>
          <w:rFonts w:ascii="Calibri" w:eastAsia="Calibri" w:hAnsi="Calibri" w:cs="Calibri"/>
        </w:rPr>
        <w:t>nome</w:t>
      </w:r>
      <w:proofErr w:type="gramEnd"/>
      <w:r w:rsidR="00196156">
        <w:rPr>
          <w:rFonts w:ascii="Calibri" w:eastAsia="Calibri" w:hAnsi="Calibri" w:cs="Calibri"/>
        </w:rPr>
        <w:t xml:space="preserve"> e cognome </w:t>
      </w:r>
      <w:r w:rsidR="00A451C3">
        <w:rPr>
          <w:rFonts w:ascii="Calibri" w:eastAsia="Calibri" w:hAnsi="Calibri" w:cs="Calibri"/>
        </w:rPr>
        <w:t xml:space="preserve"> </w:t>
      </w:r>
      <w:r w:rsidR="009F57BE">
        <w:rPr>
          <w:rFonts w:ascii="Calibri" w:eastAsia="Calibri" w:hAnsi="Calibri" w:cs="Calibri"/>
        </w:rPr>
        <w:t>indirizzo)</w:t>
      </w:r>
      <w:r w:rsidR="00A451C3">
        <w:rPr>
          <w:rFonts w:ascii="Calibri" w:eastAsia="Calibri" w:hAnsi="Calibri" w:cs="Calibri"/>
        </w:rPr>
        <w:t xml:space="preserve">, Codice Fiscale/P.IVA </w:t>
      </w:r>
      <w:r w:rsidR="00196156" w:rsidRPr="00244D01">
        <w:rPr>
          <w:rFonts w:ascii="Calibri" w:eastAsia="Calibri" w:hAnsi="Calibri" w:cs="Calibri"/>
          <w:bCs/>
        </w:rPr>
        <w:t>in qualità di esperto</w:t>
      </w:r>
      <w:r w:rsidR="00196156">
        <w:rPr>
          <w:rFonts w:ascii="Calibri" w:eastAsia="Calibri" w:hAnsi="Calibri" w:cs="Calibri"/>
          <w:b/>
          <w:i/>
        </w:rPr>
        <w:t xml:space="preserve"> </w:t>
      </w:r>
      <w:r w:rsidR="00196156" w:rsidRPr="00244D01">
        <w:rPr>
          <w:rFonts w:ascii="Calibri" w:eastAsia="Calibri" w:hAnsi="Calibri" w:cs="Calibri"/>
          <w:i/>
        </w:rPr>
        <w:t>(riportare la dicitura dell’avviso</w:t>
      </w:r>
      <w:r w:rsidR="00196156" w:rsidRPr="00196156">
        <w:rPr>
          <w:rFonts w:ascii="Calibri" w:eastAsia="Calibri" w:hAnsi="Calibri" w:cs="Calibri"/>
          <w:bCs/>
          <w:i/>
        </w:rPr>
        <w:t xml:space="preserve">) </w:t>
      </w:r>
      <w:r w:rsidR="00196156" w:rsidRPr="00244D01">
        <w:rPr>
          <w:rFonts w:ascii="Calibri" w:eastAsia="Calibri" w:hAnsi="Calibri" w:cs="Calibri"/>
          <w:bCs/>
        </w:rPr>
        <w:t>di cui all’Avviso Prot. n. …… del …… dell’I.C. G. Marconi di Martina Franca (TA).</w:t>
      </w:r>
    </w:p>
    <w:p w:rsidR="00D8428F" w:rsidRDefault="00D8428F" w:rsidP="007C520E">
      <w:pPr>
        <w:ind w:left="0" w:firstLine="0"/>
        <w:rPr>
          <w:rFonts w:ascii="Calibri" w:eastAsia="Calibri" w:hAnsi="Calibri" w:cs="Calibri"/>
          <w:b/>
          <w:i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6 novembre 2012 n. 190, art. 1, comma 17 recante “Disposizioni per la prevenzione e la repressione della corruzione e dell'illegalità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Piano Triennale di Prevenzione della Corruzione e della Trasparenza (PTPCT) 2022 -</w:t>
      </w:r>
      <w:proofErr w:type="gramStart"/>
      <w:r>
        <w:rPr>
          <w:rFonts w:ascii="Calibri" w:eastAsia="Calibri" w:hAnsi="Calibri" w:cs="Calibri"/>
        </w:rPr>
        <w:t>2024  per</w:t>
      </w:r>
      <w:proofErr w:type="gramEnd"/>
      <w:r>
        <w:rPr>
          <w:rFonts w:ascii="Calibri" w:eastAsia="Calibri" w:hAnsi="Calibri" w:cs="Calibri"/>
        </w:rPr>
        <w:t xml:space="preserve"> le istituzioni scolastiche della Regione Puglia; 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decreto del Presidente della Repubblica 16 aprile 2013, n. 62 con il quale è stato emanato il “Regolamento recante il codice di comportamento dei dipendenti pubblici”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CONVIENE QUANTO SEGUE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1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Patto d’integrità stabilisce la formale obbligazione dell</w:t>
      </w:r>
      <w:r w:rsidR="007C520E">
        <w:rPr>
          <w:rFonts w:ascii="Calibri" w:eastAsia="Calibri" w:hAnsi="Calibri" w:cs="Calibri"/>
        </w:rPr>
        <w:t>’incaricato</w:t>
      </w:r>
      <w:r>
        <w:rPr>
          <w:rFonts w:ascii="Calibri" w:eastAsia="Calibri" w:hAnsi="Calibri" w:cs="Calibri"/>
        </w:rPr>
        <w:t xml:space="preserve"> che, ai fini della partecipazione alla gara in oggetto, si impegna: 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conformare i propri comportamenti ai principi di lealtà, trasparenza e correttezza, a non offrire, accettare o richiedere somme di denaro o qualsiasi altra ricompensa, vantaggio o </w:t>
      </w:r>
      <w:r>
        <w:rPr>
          <w:rFonts w:ascii="Calibri" w:eastAsia="Calibri" w:hAnsi="Calibri" w:cs="Calibri"/>
        </w:rPr>
        <w:lastRenderedPageBreak/>
        <w:t>beneficio, sia direttamente che indirettamente tramite intermediari, al fine dell’assegnazione del contratto e/o al fine di distorcerne la relativa corretta esecuzione;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ad</w:t>
      </w:r>
      <w:proofErr w:type="gramEnd"/>
      <w:r>
        <w:rPr>
          <w:rFonts w:ascii="Calibri" w:eastAsia="Calibri" w:hAnsi="Calibri" w:cs="Calibri"/>
        </w:rPr>
        <w:t xml:space="preserve"> assicurare di non trovarsi in situazioni di controllo o di collegamento (formale e/o sostanziale) con altri concorrenti e che non si è accordata e non si accorderà con altri partecipanti alla gara;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ad</w:t>
      </w:r>
      <w:proofErr w:type="gramEnd"/>
      <w:r>
        <w:rPr>
          <w:rFonts w:ascii="Calibri" w:eastAsia="Calibri" w:hAnsi="Calibri" w:cs="Calibri"/>
        </w:rPr>
        <w:t xml:space="preserve"> informare puntualmente tutto il personale, di cui si avvale, del presente Patto di integrità e degli obblighi in esso contenuti;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vigilare affinché gli impegni sopra indicati siano osservati da tutti i collaboratori e dipendenti nell’esercizio dei compiti loro assegnati;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denunciare alla Pubblica Autorità competente ogni irregolarità o distorsione di cui sia venuta a conoscenza per quanto attiene l’attività di cui all’oggetto della gara in causa.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2</w:t>
      </w:r>
    </w:p>
    <w:p w:rsidR="00D8428F" w:rsidRDefault="007C52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L’incaricato</w:t>
      </w:r>
      <w:r w:rsidR="00A451C3">
        <w:rPr>
          <w:rFonts w:ascii="Calibri" w:eastAsia="Calibri" w:hAnsi="Calibri" w:cs="Calibri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esclusione</w:t>
      </w:r>
      <w:proofErr w:type="gramEnd"/>
      <w:r>
        <w:rPr>
          <w:rFonts w:ascii="Calibri" w:eastAsia="Calibri" w:hAnsi="Calibri" w:cs="Calibri"/>
        </w:rPr>
        <w:t xml:space="preserve"> del concorrente;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escussione</w:t>
      </w:r>
      <w:proofErr w:type="gramEnd"/>
      <w:r>
        <w:rPr>
          <w:rFonts w:ascii="Calibri" w:eastAsia="Calibri" w:hAnsi="Calibri" w:cs="Calibri"/>
        </w:rPr>
        <w:t xml:space="preserve"> della cauzione di validità dell’offerta;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risoluzione</w:t>
      </w:r>
      <w:proofErr w:type="gramEnd"/>
      <w:r>
        <w:rPr>
          <w:rFonts w:ascii="Calibri" w:eastAsia="Calibri" w:hAnsi="Calibri" w:cs="Calibri"/>
        </w:rPr>
        <w:t xml:space="preserve">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escussione</w:t>
      </w:r>
      <w:proofErr w:type="gramEnd"/>
      <w:r>
        <w:rPr>
          <w:rFonts w:ascii="Calibri" w:eastAsia="Calibri" w:hAnsi="Calibri" w:cs="Calibri"/>
        </w:rPr>
        <w:t xml:space="preserve"> della cauzione di buona esecuzione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esclusione</w:t>
      </w:r>
      <w:proofErr w:type="gramEnd"/>
      <w:r>
        <w:rPr>
          <w:rFonts w:ascii="Calibri" w:eastAsia="Calibri" w:hAnsi="Calibri" w:cs="Calibri"/>
        </w:rPr>
        <w:t xml:space="preserve"> del concorrente dalle gare indette dalla stazione appaltante per 5 anni.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3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4</w:t>
      </w:r>
    </w:p>
    <w:p w:rsidR="00C95C2E" w:rsidRDefault="00C95C2E">
      <w:pPr>
        <w:rPr>
          <w:rFonts w:ascii="Calibri" w:eastAsia="Calibri" w:hAnsi="Calibri" w:cs="Calibri"/>
        </w:rPr>
      </w:pPr>
    </w:p>
    <w:p w:rsidR="00D8428F" w:rsidRDefault="007C520E">
      <w:pPr>
        <w:rPr>
          <w:rFonts w:asciiTheme="minorHAnsi" w:hAnsiTheme="minorHAnsi" w:cstheme="minorHAnsi"/>
        </w:rPr>
      </w:pPr>
      <w:r w:rsidRPr="007C520E">
        <w:rPr>
          <w:rFonts w:asciiTheme="minorHAnsi" w:hAnsiTheme="minorHAnsi" w:cstheme="minorHAnsi"/>
        </w:rPr>
        <w:t>Il presente Patto deve essere obbligatoriamente sottoscritto digitalmente dall’incaricato/a. La mancata consegna di tale Patto debitamente sottoscritto comporterà l'esclusione dal contratto.</w:t>
      </w:r>
    </w:p>
    <w:p w:rsidR="007C520E" w:rsidRPr="007C520E" w:rsidRDefault="007C520E">
      <w:pPr>
        <w:rPr>
          <w:rFonts w:asciiTheme="minorHAnsi" w:eastAsia="Calibri" w:hAnsiTheme="minorHAnsi" w:cstheme="minorHAns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5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Ogni controversia relativa all’interpretazione ed esecuzione del Patto d’integrità fra la stazione appaltante e </w:t>
      </w:r>
      <w:r w:rsidR="007C520E">
        <w:rPr>
          <w:rFonts w:ascii="Calibri" w:eastAsia="Calibri" w:hAnsi="Calibri" w:cs="Calibri"/>
        </w:rPr>
        <w:t xml:space="preserve">l’incaricato </w:t>
      </w:r>
      <w:r>
        <w:rPr>
          <w:rFonts w:ascii="Calibri" w:eastAsia="Calibri" w:hAnsi="Calibri" w:cs="Calibri"/>
        </w:rPr>
        <w:t>sarà risolta dall’Autorità Giudiziaria competente.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 e data</w:t>
      </w:r>
    </w:p>
    <w:p w:rsidR="00D8428F" w:rsidRDefault="007C520E" w:rsidP="007C520E">
      <w:pPr>
        <w:tabs>
          <w:tab w:val="center" w:pos="7088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L’INCARICATO DEL CONTRATTO</w:t>
      </w:r>
    </w:p>
    <w:p w:rsidR="00D8428F" w:rsidRDefault="00D8428F"/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sectPr w:rsidR="00D8428F">
      <w:headerReference w:type="default" r:id="rId8"/>
      <w:footerReference w:type="default" r:id="rId9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6E" w:rsidRDefault="00FC146E">
      <w:pPr>
        <w:spacing w:after="0" w:line="240" w:lineRule="auto"/>
      </w:pPr>
      <w:r>
        <w:separator/>
      </w:r>
    </w:p>
  </w:endnote>
  <w:endnote w:type="continuationSeparator" w:id="0">
    <w:p w:rsidR="00FC146E" w:rsidRDefault="00FC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D8428F" w:rsidRPr="00196156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6E" w:rsidRDefault="00FC146E">
      <w:pPr>
        <w:spacing w:after="0" w:line="240" w:lineRule="auto"/>
      </w:pPr>
      <w:r>
        <w:separator/>
      </w:r>
    </w:p>
  </w:footnote>
  <w:footnote w:type="continuationSeparator" w:id="0">
    <w:p w:rsidR="00FC146E" w:rsidRDefault="00FC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8F" w:rsidRDefault="00A451C3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0" name="image3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9" name="image2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428F" w:rsidRDefault="00A451C3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:rsidR="00D8428F" w:rsidRDefault="00A451C3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D8428F" w:rsidRDefault="00A451C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FC146E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59264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2049" DrawAspect="Content" ObjectID="_1774085694" r:id="rId8"/>
      </w:objec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C95C2E" w:rsidRDefault="00C95C2E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285FB449" wp14:editId="7A94194D">
          <wp:simplePos x="0" y="0"/>
          <wp:positionH relativeFrom="page">
            <wp:posOffset>720090</wp:posOffset>
          </wp:positionH>
          <wp:positionV relativeFrom="page">
            <wp:posOffset>2444115</wp:posOffset>
          </wp:positionV>
          <wp:extent cx="6097744" cy="2305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28F" w:rsidRDefault="00D84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5387"/>
    <w:multiLevelType w:val="multilevel"/>
    <w:tmpl w:val="6502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6B512C"/>
    <w:multiLevelType w:val="multilevel"/>
    <w:tmpl w:val="BC06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F"/>
    <w:rsid w:val="00196156"/>
    <w:rsid w:val="001F7C8E"/>
    <w:rsid w:val="00244BDA"/>
    <w:rsid w:val="00244D01"/>
    <w:rsid w:val="0037019A"/>
    <w:rsid w:val="005274BD"/>
    <w:rsid w:val="00601660"/>
    <w:rsid w:val="007C520E"/>
    <w:rsid w:val="00867026"/>
    <w:rsid w:val="00921F6A"/>
    <w:rsid w:val="009C7E00"/>
    <w:rsid w:val="009F57BE"/>
    <w:rsid w:val="00A451C3"/>
    <w:rsid w:val="00C95C2E"/>
    <w:rsid w:val="00D8428F"/>
    <w:rsid w:val="00F460F8"/>
    <w:rsid w:val="00F5766B"/>
    <w:rsid w:val="00F96EE5"/>
    <w:rsid w:val="00FA3BD2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A5D4AC1-F98F-44DF-BB1A-9F629627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mER59T/AZ6+MiCiHUsVk7KTHQ==">AMUW2mX8ItUO/gxjIt1xgIjVGqXkAeo8oFrVCU6l9+vaPCPr3k3TM4FI8dPb/5D66X/IPjDHJYDPGUZpLDh1AHU9oZeGfaij35UGnWxwMqFu4RRZNl1+7PQ=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Account Microsoft</cp:lastModifiedBy>
  <cp:revision>6</cp:revision>
  <dcterms:created xsi:type="dcterms:W3CDTF">2023-03-01T22:33:00Z</dcterms:created>
  <dcterms:modified xsi:type="dcterms:W3CDTF">2024-04-08T10:45:00Z</dcterms:modified>
</cp:coreProperties>
</file>